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17AD4" w14:textId="77777777" w:rsidR="00D305D9" w:rsidRPr="003042DB" w:rsidRDefault="00D305D9" w:rsidP="00D305D9">
      <w:pPr>
        <w:spacing w:after="0"/>
        <w:rPr>
          <w:rFonts w:ascii="Calibri Light" w:hAnsi="Calibri Light" w:cs="Courier New"/>
          <w:i/>
          <w:sz w:val="24"/>
          <w:szCs w:val="24"/>
        </w:rPr>
      </w:pPr>
      <w:r w:rsidRPr="003042DB">
        <w:rPr>
          <w:rFonts w:ascii="Calibri Light" w:hAnsi="Calibri Light" w:cs="Courier New"/>
          <w:i/>
          <w:sz w:val="24"/>
          <w:szCs w:val="24"/>
        </w:rPr>
        <w:t>FOR IMMEDIATE RELEASE</w:t>
      </w:r>
      <w:r w:rsidRPr="003042DB">
        <w:rPr>
          <w:rFonts w:ascii="Calibri Light" w:hAnsi="Calibri Light" w:cs="Courier New"/>
          <w:i/>
          <w:sz w:val="24"/>
          <w:szCs w:val="24"/>
        </w:rPr>
        <w:tab/>
      </w:r>
      <w:r w:rsidRPr="003042DB">
        <w:rPr>
          <w:rFonts w:ascii="Calibri Light" w:hAnsi="Calibri Light" w:cs="Courier New"/>
          <w:i/>
          <w:sz w:val="24"/>
          <w:szCs w:val="24"/>
        </w:rPr>
        <w:tab/>
      </w:r>
      <w:r w:rsidRPr="003042DB">
        <w:rPr>
          <w:rFonts w:ascii="Calibri Light" w:hAnsi="Calibri Light" w:cs="Courier New"/>
          <w:i/>
          <w:sz w:val="24"/>
          <w:szCs w:val="24"/>
        </w:rPr>
        <w:tab/>
        <w:t xml:space="preserve">     </w:t>
      </w:r>
    </w:p>
    <w:p w14:paraId="44D1CFE3" w14:textId="77777777" w:rsidR="00D305D9" w:rsidRPr="003042DB" w:rsidRDefault="00D305D9" w:rsidP="00D305D9">
      <w:pPr>
        <w:spacing w:after="0"/>
        <w:rPr>
          <w:rFonts w:ascii="Calibri Light" w:hAnsi="Calibri Light" w:cs="Courier New"/>
          <w:sz w:val="24"/>
          <w:szCs w:val="24"/>
        </w:rPr>
      </w:pPr>
      <w:r w:rsidRPr="003042DB">
        <w:rPr>
          <w:rFonts w:ascii="Calibri Light" w:hAnsi="Calibri Light" w:cs="Courier New"/>
          <w:sz w:val="24"/>
          <w:szCs w:val="24"/>
        </w:rPr>
        <w:t xml:space="preserve">Contact:  Laura Powers </w:t>
      </w:r>
    </w:p>
    <w:p w14:paraId="40210C22" w14:textId="77777777" w:rsidR="00D305D9" w:rsidRPr="003042DB" w:rsidRDefault="00D305D9" w:rsidP="00D305D9">
      <w:pPr>
        <w:spacing w:after="0"/>
        <w:rPr>
          <w:rFonts w:ascii="Calibri Light" w:hAnsi="Calibri Light" w:cs="Courier New"/>
          <w:sz w:val="24"/>
          <w:szCs w:val="24"/>
        </w:rPr>
      </w:pPr>
      <w:r w:rsidRPr="003042DB">
        <w:rPr>
          <w:rFonts w:ascii="Calibri Light" w:hAnsi="Calibri Light" w:cs="Courier New"/>
          <w:sz w:val="24"/>
          <w:szCs w:val="24"/>
        </w:rPr>
        <w:t>Director of Marketing &amp; Development</w:t>
      </w:r>
    </w:p>
    <w:p w14:paraId="4EDB57EE" w14:textId="77777777" w:rsidR="00D305D9" w:rsidRPr="003042DB" w:rsidRDefault="00D305D9" w:rsidP="00D305D9">
      <w:pPr>
        <w:spacing w:after="0"/>
        <w:rPr>
          <w:rFonts w:ascii="Calibri Light" w:hAnsi="Calibri Light" w:cs="Courier New"/>
          <w:sz w:val="24"/>
          <w:szCs w:val="24"/>
        </w:rPr>
      </w:pPr>
      <w:r w:rsidRPr="003042DB">
        <w:rPr>
          <w:rFonts w:ascii="Calibri Light" w:hAnsi="Calibri Light" w:cs="Courier New"/>
          <w:sz w:val="24"/>
          <w:szCs w:val="24"/>
        </w:rPr>
        <w:t>215-238-6372</w:t>
      </w:r>
    </w:p>
    <w:p w14:paraId="4FC92EA9" w14:textId="77777777" w:rsidR="00D305D9" w:rsidRPr="003042DB" w:rsidRDefault="00AE46DC" w:rsidP="00D305D9">
      <w:pPr>
        <w:spacing w:after="0"/>
        <w:rPr>
          <w:rFonts w:ascii="Calibri Light" w:hAnsi="Calibri Light" w:cs="Courier New"/>
          <w:sz w:val="24"/>
          <w:szCs w:val="24"/>
        </w:rPr>
      </w:pPr>
      <w:hyperlink r:id="rId6" w:history="1">
        <w:r w:rsidR="00D305D9" w:rsidRPr="003042DB">
          <w:rPr>
            <w:rStyle w:val="Hyperlink"/>
            <w:rFonts w:ascii="Calibri Light" w:hAnsi="Calibri Light" w:cs="Courier New"/>
            <w:sz w:val="24"/>
            <w:szCs w:val="24"/>
          </w:rPr>
          <w:t>lpowers@philabarfoundation.org</w:t>
        </w:r>
      </w:hyperlink>
    </w:p>
    <w:p w14:paraId="740FE421" w14:textId="77777777" w:rsidR="00D305D9" w:rsidRPr="003042DB" w:rsidRDefault="00D305D9" w:rsidP="00D305D9">
      <w:pPr>
        <w:pStyle w:val="PlainText"/>
        <w:rPr>
          <w:rFonts w:ascii="Calibri Light" w:hAnsi="Calibri Light" w:cs="Courier New"/>
          <w:sz w:val="24"/>
          <w:szCs w:val="24"/>
        </w:rPr>
      </w:pPr>
    </w:p>
    <w:p w14:paraId="771051ED" w14:textId="77777777" w:rsidR="003042DB" w:rsidRDefault="003042DB" w:rsidP="003A5222">
      <w:pPr>
        <w:pStyle w:val="PlainText"/>
        <w:spacing w:after="60"/>
        <w:jc w:val="center"/>
        <w:rPr>
          <w:rFonts w:ascii="Calibri Light" w:hAnsi="Calibri Light" w:cs="Courier New"/>
          <w:b/>
          <w:sz w:val="28"/>
          <w:szCs w:val="28"/>
        </w:rPr>
      </w:pPr>
    </w:p>
    <w:p w14:paraId="20AFC4EB" w14:textId="0275AA3B" w:rsidR="00D305D9" w:rsidRPr="003042DB" w:rsidRDefault="006F5B11" w:rsidP="003A5222">
      <w:pPr>
        <w:pStyle w:val="PlainText"/>
        <w:spacing w:after="60"/>
        <w:jc w:val="center"/>
        <w:rPr>
          <w:rFonts w:ascii="Calibri Light" w:hAnsi="Calibri Light" w:cs="Courier New"/>
          <w:b/>
          <w:sz w:val="28"/>
          <w:szCs w:val="28"/>
        </w:rPr>
      </w:pPr>
      <w:r w:rsidRPr="003042DB">
        <w:rPr>
          <w:rFonts w:ascii="Calibri Light" w:hAnsi="Calibri Light" w:cs="Courier New"/>
          <w:b/>
          <w:sz w:val="28"/>
          <w:szCs w:val="28"/>
        </w:rPr>
        <w:t>Philadelphia Bar Foundation Expands</w:t>
      </w:r>
      <w:r w:rsidR="002878B3" w:rsidRPr="003042DB">
        <w:rPr>
          <w:rFonts w:ascii="Calibri Light" w:hAnsi="Calibri Light" w:cs="Courier New"/>
          <w:b/>
          <w:sz w:val="28"/>
          <w:szCs w:val="28"/>
        </w:rPr>
        <w:t xml:space="preserve"> Board of Trustees</w:t>
      </w:r>
    </w:p>
    <w:p w14:paraId="4F38361A" w14:textId="2163CDAC" w:rsidR="000D55ED" w:rsidRPr="003042DB" w:rsidRDefault="003042DB" w:rsidP="000D55ED">
      <w:pPr>
        <w:jc w:val="center"/>
        <w:rPr>
          <w:rFonts w:ascii="Times New Roman" w:eastAsia="Times New Roman" w:hAnsi="Times New Roman" w:cs="Times New Roman"/>
          <w:sz w:val="24"/>
          <w:szCs w:val="24"/>
        </w:rPr>
      </w:pPr>
      <w:r w:rsidRPr="003042DB">
        <w:rPr>
          <w:rFonts w:ascii="Calibri Light" w:hAnsi="Calibri Light" w:cs="Courier New"/>
          <w:i/>
          <w:sz w:val="24"/>
          <w:szCs w:val="24"/>
        </w:rPr>
        <w:t>N</w:t>
      </w:r>
      <w:r w:rsidR="003A5222" w:rsidRPr="003042DB">
        <w:rPr>
          <w:rFonts w:ascii="Calibri Light" w:hAnsi="Calibri Light" w:cs="Courier New"/>
          <w:i/>
          <w:sz w:val="24"/>
          <w:szCs w:val="24"/>
        </w:rPr>
        <w:t>ew Trustee</w:t>
      </w:r>
      <w:r w:rsidR="00976D46" w:rsidRPr="003042DB">
        <w:rPr>
          <w:rFonts w:ascii="Calibri Light" w:hAnsi="Calibri Light" w:cs="Courier New"/>
          <w:i/>
          <w:sz w:val="24"/>
          <w:szCs w:val="24"/>
        </w:rPr>
        <w:t xml:space="preserve">s </w:t>
      </w:r>
      <w:r w:rsidR="001F3718">
        <w:rPr>
          <w:rFonts w:ascii="Calibri Light" w:hAnsi="Calibri Light" w:cs="Courier New"/>
          <w:i/>
          <w:sz w:val="24"/>
          <w:szCs w:val="24"/>
        </w:rPr>
        <w:t>contribute to</w:t>
      </w:r>
      <w:bookmarkStart w:id="0" w:name="_GoBack"/>
      <w:bookmarkEnd w:id="0"/>
      <w:r w:rsidR="00364264" w:rsidRPr="003042DB">
        <w:rPr>
          <w:rFonts w:ascii="Calibri Light" w:hAnsi="Calibri Light" w:cs="Courier New"/>
          <w:i/>
          <w:sz w:val="24"/>
          <w:szCs w:val="24"/>
        </w:rPr>
        <w:t xml:space="preserve"> the </w:t>
      </w:r>
      <w:r w:rsidRPr="003042DB">
        <w:rPr>
          <w:rFonts w:ascii="Calibri Light" w:hAnsi="Calibri Light" w:cs="Courier New"/>
          <w:i/>
          <w:sz w:val="24"/>
          <w:szCs w:val="24"/>
        </w:rPr>
        <w:t>organization’s interests in</w:t>
      </w:r>
      <w:r w:rsidR="00364264" w:rsidRPr="003042DB">
        <w:rPr>
          <w:rFonts w:ascii="Calibri Light" w:hAnsi="Calibri Light" w:cs="Courier New"/>
          <w:i/>
          <w:sz w:val="24"/>
          <w:szCs w:val="24"/>
        </w:rPr>
        <w:t xml:space="preserve"> </w:t>
      </w:r>
      <w:r w:rsidR="00545AAC" w:rsidRPr="003042DB">
        <w:rPr>
          <w:rFonts w:ascii="Calibri Light" w:hAnsi="Calibri Light" w:cs="Courier New"/>
          <w:i/>
          <w:sz w:val="24"/>
          <w:szCs w:val="24"/>
        </w:rPr>
        <w:t xml:space="preserve">banking and </w:t>
      </w:r>
      <w:r w:rsidR="00364264" w:rsidRPr="003042DB">
        <w:rPr>
          <w:rFonts w:ascii="Calibri Light" w:hAnsi="Calibri Light" w:cs="Courier New"/>
          <w:i/>
          <w:sz w:val="24"/>
          <w:szCs w:val="24"/>
        </w:rPr>
        <w:t xml:space="preserve">real estate </w:t>
      </w:r>
    </w:p>
    <w:p w14:paraId="46110DF2" w14:textId="77777777" w:rsidR="00CA765A" w:rsidRPr="003042DB" w:rsidRDefault="00CA765A" w:rsidP="00CA765A">
      <w:pPr>
        <w:pStyle w:val="PlainText"/>
        <w:spacing w:after="60"/>
        <w:jc w:val="center"/>
        <w:rPr>
          <w:rFonts w:ascii="Calibri Light" w:hAnsi="Calibri Light" w:cs="Courier New"/>
          <w:i/>
          <w:sz w:val="24"/>
          <w:szCs w:val="24"/>
        </w:rPr>
      </w:pPr>
    </w:p>
    <w:p w14:paraId="1750E2E5" w14:textId="78C30630" w:rsidR="009D7DE7" w:rsidRPr="003042DB" w:rsidRDefault="000D55ED" w:rsidP="00D305D9">
      <w:pPr>
        <w:rPr>
          <w:rFonts w:asciiTheme="majorHAnsi" w:hAnsiTheme="majorHAnsi" w:cstheme="majorHAnsi"/>
          <w:b/>
          <w:bCs/>
          <w:color w:val="4D5A6B"/>
          <w:spacing w:val="2"/>
          <w:sz w:val="24"/>
          <w:szCs w:val="24"/>
          <w:shd w:val="clear" w:color="auto" w:fill="FFFFFF"/>
        </w:rPr>
      </w:pPr>
      <w:r w:rsidRPr="003042DB">
        <w:rPr>
          <w:rFonts w:asciiTheme="majorHAnsi" w:hAnsiTheme="majorHAnsi" w:cstheme="majorHAnsi"/>
          <w:sz w:val="24"/>
          <w:szCs w:val="24"/>
        </w:rPr>
        <w:t>PHILADELPHIA</w:t>
      </w:r>
      <w:r w:rsidR="00D305D9" w:rsidRPr="003042DB">
        <w:rPr>
          <w:rFonts w:asciiTheme="majorHAnsi" w:hAnsiTheme="majorHAnsi" w:cstheme="majorHAnsi"/>
          <w:sz w:val="24"/>
          <w:szCs w:val="24"/>
        </w:rPr>
        <w:t xml:space="preserve"> –</w:t>
      </w:r>
      <w:r w:rsidR="003A5222" w:rsidRPr="003042DB">
        <w:rPr>
          <w:rFonts w:asciiTheme="majorHAnsi" w:hAnsiTheme="majorHAnsi" w:cstheme="majorHAnsi"/>
          <w:sz w:val="24"/>
          <w:szCs w:val="24"/>
        </w:rPr>
        <w:t xml:space="preserve"> </w:t>
      </w:r>
      <w:r w:rsidR="00F07696" w:rsidRPr="003042DB">
        <w:rPr>
          <w:rFonts w:asciiTheme="majorHAnsi" w:hAnsiTheme="majorHAnsi" w:cstheme="majorHAnsi"/>
          <w:sz w:val="24"/>
          <w:szCs w:val="24"/>
        </w:rPr>
        <w:t xml:space="preserve">The Philadelphia Bar Foundation </w:t>
      </w:r>
      <w:r w:rsidR="003042DB" w:rsidRPr="003042DB">
        <w:rPr>
          <w:rFonts w:asciiTheme="majorHAnsi" w:hAnsiTheme="majorHAnsi" w:cstheme="majorHAnsi"/>
          <w:sz w:val="24"/>
          <w:szCs w:val="24"/>
        </w:rPr>
        <w:t>welcomes</w:t>
      </w:r>
      <w:r w:rsidR="00F07696" w:rsidRPr="003042DB">
        <w:rPr>
          <w:rFonts w:asciiTheme="majorHAnsi" w:hAnsiTheme="majorHAnsi" w:cstheme="majorHAnsi"/>
          <w:sz w:val="24"/>
          <w:szCs w:val="24"/>
        </w:rPr>
        <w:t xml:space="preserve"> </w:t>
      </w:r>
      <w:r w:rsidR="00545AAC" w:rsidRPr="003042DB">
        <w:rPr>
          <w:rFonts w:asciiTheme="majorHAnsi" w:hAnsiTheme="majorHAnsi" w:cstheme="majorHAnsi"/>
          <w:sz w:val="24"/>
          <w:szCs w:val="24"/>
        </w:rPr>
        <w:t>Mark A. Gittelman, Esq</w:t>
      </w:r>
      <w:r w:rsidR="00C67ABD" w:rsidRPr="003042DB">
        <w:rPr>
          <w:rFonts w:asciiTheme="majorHAnsi" w:hAnsiTheme="majorHAnsi" w:cstheme="majorHAnsi"/>
          <w:sz w:val="24"/>
          <w:szCs w:val="24"/>
        </w:rPr>
        <w:t>.</w:t>
      </w:r>
      <w:r w:rsidR="00545AAC" w:rsidRPr="003042DB">
        <w:rPr>
          <w:rFonts w:asciiTheme="majorHAnsi" w:hAnsiTheme="majorHAnsi" w:cstheme="majorHAnsi"/>
          <w:sz w:val="24"/>
          <w:szCs w:val="24"/>
        </w:rPr>
        <w:t xml:space="preserve"> and Ira Lefton, Esq</w:t>
      </w:r>
      <w:r w:rsidR="00CA765A" w:rsidRPr="003042DB">
        <w:rPr>
          <w:rFonts w:asciiTheme="majorHAnsi" w:hAnsiTheme="majorHAnsi" w:cstheme="majorHAnsi"/>
          <w:sz w:val="24"/>
          <w:szCs w:val="24"/>
        </w:rPr>
        <w:t>.</w:t>
      </w:r>
      <w:r w:rsidR="00F07696" w:rsidRPr="003042DB">
        <w:rPr>
          <w:rFonts w:asciiTheme="majorHAnsi" w:hAnsiTheme="majorHAnsi" w:cstheme="majorHAnsi"/>
          <w:sz w:val="24"/>
          <w:szCs w:val="24"/>
        </w:rPr>
        <w:t xml:space="preserve"> </w:t>
      </w:r>
      <w:r w:rsidR="003042DB" w:rsidRPr="003042DB">
        <w:rPr>
          <w:rFonts w:asciiTheme="majorHAnsi" w:hAnsiTheme="majorHAnsi" w:cstheme="majorHAnsi"/>
          <w:sz w:val="24"/>
          <w:szCs w:val="24"/>
        </w:rPr>
        <w:t xml:space="preserve">to join their </w:t>
      </w:r>
      <w:r w:rsidR="00545AAC" w:rsidRPr="003042DB">
        <w:rPr>
          <w:rFonts w:asciiTheme="majorHAnsi" w:hAnsiTheme="majorHAnsi" w:cstheme="majorHAnsi"/>
          <w:sz w:val="24"/>
          <w:szCs w:val="24"/>
        </w:rPr>
        <w:t xml:space="preserve">Board of Trustees. Gittelman and Lefton will </w:t>
      </w:r>
      <w:r w:rsidR="00F07696" w:rsidRPr="003042DB">
        <w:rPr>
          <w:rFonts w:asciiTheme="majorHAnsi" w:hAnsiTheme="majorHAnsi" w:cstheme="majorHAnsi"/>
          <w:sz w:val="24"/>
          <w:szCs w:val="24"/>
        </w:rPr>
        <w:t>share</w:t>
      </w:r>
      <w:r w:rsidR="003A5222" w:rsidRPr="003042DB">
        <w:rPr>
          <w:rFonts w:asciiTheme="majorHAnsi" w:hAnsiTheme="majorHAnsi" w:cstheme="majorHAnsi"/>
          <w:sz w:val="24"/>
          <w:szCs w:val="24"/>
        </w:rPr>
        <w:t xml:space="preserve"> the</w:t>
      </w:r>
      <w:r w:rsidR="00F07696" w:rsidRPr="003042DB">
        <w:rPr>
          <w:rFonts w:asciiTheme="majorHAnsi" w:hAnsiTheme="majorHAnsi" w:cstheme="majorHAnsi"/>
          <w:sz w:val="24"/>
          <w:szCs w:val="24"/>
        </w:rPr>
        <w:t xml:space="preserve">ir expertise in </w:t>
      </w:r>
      <w:r w:rsidR="00545AAC" w:rsidRPr="003042DB">
        <w:rPr>
          <w:rFonts w:asciiTheme="majorHAnsi" w:hAnsiTheme="majorHAnsi" w:cstheme="majorHAnsi"/>
          <w:sz w:val="24"/>
          <w:szCs w:val="24"/>
        </w:rPr>
        <w:t>banking</w:t>
      </w:r>
      <w:r w:rsidR="00F07696" w:rsidRPr="003042DB">
        <w:rPr>
          <w:rFonts w:asciiTheme="majorHAnsi" w:hAnsiTheme="majorHAnsi" w:cstheme="majorHAnsi"/>
          <w:sz w:val="24"/>
          <w:szCs w:val="24"/>
        </w:rPr>
        <w:t xml:space="preserve"> and </w:t>
      </w:r>
      <w:r w:rsidR="00545AAC" w:rsidRPr="003042DB">
        <w:rPr>
          <w:rFonts w:asciiTheme="majorHAnsi" w:hAnsiTheme="majorHAnsi" w:cstheme="majorHAnsi"/>
          <w:sz w:val="24"/>
          <w:szCs w:val="24"/>
        </w:rPr>
        <w:t>commercial litigation, respectively, as the</w:t>
      </w:r>
      <w:r w:rsidR="003042DB" w:rsidRPr="003042DB">
        <w:rPr>
          <w:rFonts w:asciiTheme="majorHAnsi" w:hAnsiTheme="majorHAnsi" w:cstheme="majorHAnsi"/>
          <w:sz w:val="24"/>
          <w:szCs w:val="24"/>
        </w:rPr>
        <w:t xml:space="preserve"> Bar Foundation advances their mission of equal access to justice and develops the </w:t>
      </w:r>
      <w:r w:rsidR="00545AAC" w:rsidRPr="003042DB">
        <w:rPr>
          <w:rFonts w:asciiTheme="majorHAnsi" w:hAnsiTheme="majorHAnsi" w:cstheme="majorHAnsi"/>
          <w:sz w:val="24"/>
          <w:szCs w:val="24"/>
        </w:rPr>
        <w:t xml:space="preserve">Equal Justice Center project </w:t>
      </w:r>
      <w:r w:rsidR="003042DB" w:rsidRPr="003042DB">
        <w:rPr>
          <w:rFonts w:asciiTheme="majorHAnsi" w:hAnsiTheme="majorHAnsi" w:cstheme="majorHAnsi"/>
          <w:sz w:val="24"/>
          <w:szCs w:val="24"/>
        </w:rPr>
        <w:t>in Philadelphia</w:t>
      </w:r>
      <w:r w:rsidR="00545AAC" w:rsidRPr="003042DB">
        <w:rPr>
          <w:rFonts w:asciiTheme="majorHAnsi" w:hAnsiTheme="majorHAnsi" w:cstheme="majorHAnsi"/>
          <w:sz w:val="24"/>
          <w:szCs w:val="24"/>
        </w:rPr>
        <w:t xml:space="preserve">. </w:t>
      </w:r>
    </w:p>
    <w:p w14:paraId="57F054EF" w14:textId="536B2FB5" w:rsidR="00F30DA2" w:rsidRPr="003042DB" w:rsidRDefault="003042DB" w:rsidP="00D305D9">
      <w:pPr>
        <w:rPr>
          <w:rFonts w:asciiTheme="majorHAnsi" w:hAnsiTheme="majorHAnsi" w:cstheme="majorHAnsi"/>
          <w:sz w:val="24"/>
          <w:szCs w:val="24"/>
        </w:rPr>
      </w:pPr>
      <w:r w:rsidRPr="003042DB">
        <w:rPr>
          <w:rFonts w:asciiTheme="majorHAnsi" w:hAnsiTheme="majorHAnsi" w:cstheme="majorHAnsi"/>
          <w:sz w:val="24"/>
          <w:szCs w:val="24"/>
        </w:rPr>
        <w:t>Lefton</w:t>
      </w:r>
      <w:r w:rsidR="002D7974" w:rsidRPr="003042DB">
        <w:rPr>
          <w:rFonts w:asciiTheme="majorHAnsi" w:hAnsiTheme="majorHAnsi" w:cstheme="majorHAnsi"/>
          <w:sz w:val="24"/>
          <w:szCs w:val="24"/>
        </w:rPr>
        <w:t xml:space="preserve"> is a member of Eckert Seamans Cherin &amp; Mellot LLC,</w:t>
      </w:r>
      <w:r w:rsidR="00976D46" w:rsidRPr="003042DB">
        <w:rPr>
          <w:rFonts w:asciiTheme="majorHAnsi" w:hAnsiTheme="majorHAnsi" w:cstheme="majorHAnsi"/>
          <w:sz w:val="24"/>
          <w:szCs w:val="24"/>
        </w:rPr>
        <w:t xml:space="preserve"> </w:t>
      </w:r>
      <w:r w:rsidR="002D7974" w:rsidRPr="003042DB">
        <w:rPr>
          <w:rFonts w:asciiTheme="majorHAnsi" w:hAnsiTheme="majorHAnsi" w:cstheme="majorHAnsi"/>
          <w:sz w:val="24"/>
          <w:szCs w:val="24"/>
        </w:rPr>
        <w:t>and focuses</w:t>
      </w:r>
      <w:r w:rsidR="00976D46" w:rsidRPr="003042DB">
        <w:rPr>
          <w:rFonts w:asciiTheme="majorHAnsi" w:hAnsiTheme="majorHAnsi" w:cstheme="majorHAnsi"/>
          <w:sz w:val="24"/>
          <w:szCs w:val="24"/>
        </w:rPr>
        <w:t xml:space="preserve"> on litigation relating to real estate</w:t>
      </w:r>
      <w:r w:rsidR="009045C8">
        <w:rPr>
          <w:rFonts w:asciiTheme="majorHAnsi" w:hAnsiTheme="majorHAnsi" w:cstheme="majorHAnsi"/>
          <w:sz w:val="24"/>
          <w:szCs w:val="24"/>
        </w:rPr>
        <w:t>, construction and product liability</w:t>
      </w:r>
      <w:r w:rsidR="002D7974" w:rsidRPr="003042DB">
        <w:rPr>
          <w:rFonts w:asciiTheme="majorHAnsi" w:hAnsiTheme="majorHAnsi" w:cstheme="majorHAnsi"/>
          <w:sz w:val="24"/>
          <w:szCs w:val="24"/>
        </w:rPr>
        <w:t>.</w:t>
      </w:r>
      <w:r w:rsidR="002F53A0" w:rsidRPr="003042DB">
        <w:rPr>
          <w:rFonts w:asciiTheme="majorHAnsi" w:hAnsiTheme="majorHAnsi" w:cstheme="majorHAnsi"/>
          <w:sz w:val="24"/>
          <w:szCs w:val="24"/>
        </w:rPr>
        <w:t xml:space="preserve"> </w:t>
      </w:r>
      <w:r w:rsidRPr="003042DB">
        <w:rPr>
          <w:rFonts w:asciiTheme="majorHAnsi" w:hAnsiTheme="majorHAnsi" w:cstheme="majorHAnsi"/>
          <w:sz w:val="24"/>
          <w:szCs w:val="24"/>
        </w:rPr>
        <w:t>He</w:t>
      </w:r>
      <w:r w:rsidR="002F0132" w:rsidRPr="003042DB">
        <w:rPr>
          <w:rFonts w:asciiTheme="majorHAnsi" w:hAnsiTheme="majorHAnsi" w:cstheme="majorHAnsi"/>
          <w:sz w:val="24"/>
          <w:szCs w:val="24"/>
        </w:rPr>
        <w:t xml:space="preserve"> </w:t>
      </w:r>
      <w:r w:rsidR="00F07696" w:rsidRPr="003042DB">
        <w:rPr>
          <w:rFonts w:asciiTheme="majorHAnsi" w:hAnsiTheme="majorHAnsi" w:cstheme="majorHAnsi"/>
          <w:sz w:val="24"/>
          <w:szCs w:val="24"/>
        </w:rPr>
        <w:t>is</w:t>
      </w:r>
      <w:r w:rsidR="009045C8">
        <w:rPr>
          <w:rFonts w:asciiTheme="majorHAnsi" w:hAnsiTheme="majorHAnsi" w:cstheme="majorHAnsi"/>
          <w:sz w:val="24"/>
          <w:szCs w:val="24"/>
        </w:rPr>
        <w:t xml:space="preserve"> a former member of the Board of Governors of the Philadelphia Bar Association and provides pro bono assistance to a number of regional, statewide and national nonprofit organizations.</w:t>
      </w:r>
      <w:r w:rsidR="002F0132" w:rsidRPr="003042DB">
        <w:rPr>
          <w:rFonts w:asciiTheme="majorHAnsi" w:hAnsiTheme="majorHAnsi" w:cstheme="majorHAnsi"/>
          <w:sz w:val="24"/>
          <w:szCs w:val="24"/>
        </w:rPr>
        <w:t xml:space="preserve"> </w:t>
      </w:r>
    </w:p>
    <w:p w14:paraId="39F7466B" w14:textId="20B57738" w:rsidR="00F30DA2" w:rsidRPr="009045C8" w:rsidRDefault="00AE1626" w:rsidP="00F30DA2">
      <w:pPr>
        <w:rPr>
          <w:rFonts w:ascii="Times New Roman" w:eastAsia="Times New Roman" w:hAnsi="Times New Roman" w:cs="Times New Roman"/>
          <w:sz w:val="24"/>
          <w:szCs w:val="24"/>
        </w:rPr>
      </w:pPr>
      <w:r w:rsidRPr="003042DB">
        <w:rPr>
          <w:rFonts w:asciiTheme="majorHAnsi" w:hAnsiTheme="majorHAnsi" w:cstheme="majorHAnsi"/>
          <w:sz w:val="24"/>
          <w:szCs w:val="24"/>
        </w:rPr>
        <w:t>Gittelman</w:t>
      </w:r>
      <w:r w:rsidR="003042DB" w:rsidRPr="003042DB">
        <w:rPr>
          <w:rFonts w:asciiTheme="majorHAnsi" w:hAnsiTheme="majorHAnsi" w:cstheme="majorHAnsi"/>
          <w:sz w:val="24"/>
          <w:szCs w:val="24"/>
        </w:rPr>
        <w:t xml:space="preserve"> </w:t>
      </w:r>
      <w:r w:rsidR="00F07696" w:rsidRPr="003042DB">
        <w:rPr>
          <w:rFonts w:asciiTheme="majorHAnsi" w:hAnsiTheme="majorHAnsi" w:cstheme="majorHAnsi"/>
          <w:sz w:val="24"/>
          <w:szCs w:val="24"/>
        </w:rPr>
        <w:t xml:space="preserve">is the </w:t>
      </w:r>
      <w:r w:rsidRPr="003042DB">
        <w:rPr>
          <w:rFonts w:asciiTheme="majorHAnsi" w:hAnsiTheme="majorHAnsi" w:cstheme="majorHAnsi"/>
          <w:sz w:val="24"/>
          <w:szCs w:val="24"/>
        </w:rPr>
        <w:t>Managing Chief</w:t>
      </w:r>
      <w:r w:rsidR="00EC1FB1" w:rsidRPr="003042DB">
        <w:rPr>
          <w:rFonts w:asciiTheme="majorHAnsi" w:hAnsiTheme="majorHAnsi" w:cstheme="majorHAnsi"/>
          <w:sz w:val="24"/>
          <w:szCs w:val="24"/>
        </w:rPr>
        <w:t xml:space="preserve"> Counsel of</w:t>
      </w:r>
      <w:r w:rsidRPr="003042DB">
        <w:rPr>
          <w:rFonts w:asciiTheme="majorHAnsi" w:hAnsiTheme="majorHAnsi" w:cstheme="majorHAnsi"/>
          <w:sz w:val="24"/>
          <w:szCs w:val="24"/>
        </w:rPr>
        <w:t xml:space="preserve"> Bankruptcy and Business Reorganization for PNC Bank, National </w:t>
      </w:r>
      <w:r w:rsidR="00833B94" w:rsidRPr="003042DB">
        <w:rPr>
          <w:rFonts w:asciiTheme="majorHAnsi" w:hAnsiTheme="majorHAnsi" w:cstheme="majorHAnsi"/>
          <w:sz w:val="24"/>
          <w:szCs w:val="24"/>
        </w:rPr>
        <w:t>Association</w:t>
      </w:r>
      <w:r w:rsidR="00F07696" w:rsidRPr="003042DB">
        <w:rPr>
          <w:rFonts w:asciiTheme="majorHAnsi" w:hAnsiTheme="majorHAnsi" w:cstheme="majorHAnsi"/>
          <w:sz w:val="24"/>
          <w:szCs w:val="24"/>
        </w:rPr>
        <w:t>.</w:t>
      </w:r>
      <w:r w:rsidR="00F30DA2" w:rsidRPr="003042DB">
        <w:rPr>
          <w:rFonts w:asciiTheme="majorHAnsi" w:hAnsiTheme="majorHAnsi" w:cstheme="majorHAnsi"/>
          <w:sz w:val="24"/>
          <w:szCs w:val="24"/>
        </w:rPr>
        <w:t xml:space="preserve"> </w:t>
      </w:r>
      <w:r w:rsidR="002F53A0" w:rsidRPr="003042DB">
        <w:rPr>
          <w:rFonts w:asciiTheme="majorHAnsi" w:hAnsiTheme="majorHAnsi" w:cstheme="majorHAnsi"/>
          <w:sz w:val="24"/>
          <w:szCs w:val="24"/>
        </w:rPr>
        <w:t xml:space="preserve">He </w:t>
      </w:r>
      <w:r w:rsidR="00D14C0D" w:rsidRPr="003042DB">
        <w:rPr>
          <w:rFonts w:asciiTheme="majorHAnsi" w:hAnsiTheme="majorHAnsi" w:cstheme="majorHAnsi"/>
          <w:sz w:val="24"/>
          <w:szCs w:val="24"/>
        </w:rPr>
        <w:t>provides legal services for the b</w:t>
      </w:r>
      <w:r w:rsidR="00944582" w:rsidRPr="003042DB">
        <w:rPr>
          <w:rFonts w:asciiTheme="majorHAnsi" w:hAnsiTheme="majorHAnsi" w:cstheme="majorHAnsi"/>
          <w:sz w:val="24"/>
          <w:szCs w:val="24"/>
        </w:rPr>
        <w:t>ank's troubled loan portfolio</w:t>
      </w:r>
      <w:r w:rsidR="00F30DA2" w:rsidRPr="003042DB">
        <w:rPr>
          <w:rFonts w:asciiTheme="majorHAnsi" w:hAnsiTheme="majorHAnsi" w:cstheme="majorHAnsi"/>
          <w:sz w:val="24"/>
          <w:szCs w:val="24"/>
        </w:rPr>
        <w:t xml:space="preserve"> and is also the </w:t>
      </w:r>
      <w:r w:rsidR="00D14C0D" w:rsidRPr="003042DB">
        <w:rPr>
          <w:rFonts w:asciiTheme="majorHAnsi" w:hAnsiTheme="majorHAnsi" w:cstheme="majorHAnsi"/>
          <w:sz w:val="24"/>
          <w:szCs w:val="24"/>
        </w:rPr>
        <w:t xml:space="preserve">former </w:t>
      </w:r>
      <w:r w:rsidR="00F30DA2" w:rsidRPr="003042DB">
        <w:rPr>
          <w:rFonts w:asciiTheme="majorHAnsi" w:hAnsiTheme="majorHAnsi" w:cstheme="majorHAnsi"/>
          <w:sz w:val="24"/>
          <w:szCs w:val="24"/>
        </w:rPr>
        <w:t>pro bono coordinator</w:t>
      </w:r>
      <w:r w:rsidR="009045C8">
        <w:rPr>
          <w:rFonts w:asciiTheme="majorHAnsi" w:hAnsiTheme="majorHAnsi" w:cstheme="majorHAnsi"/>
          <w:sz w:val="24"/>
          <w:szCs w:val="24"/>
        </w:rPr>
        <w:t xml:space="preserve"> </w:t>
      </w:r>
      <w:r w:rsidR="009045C8" w:rsidRPr="009045C8">
        <w:rPr>
          <w:rFonts w:asciiTheme="majorHAnsi" w:hAnsiTheme="majorHAnsi" w:cstheme="majorHAnsi"/>
          <w:sz w:val="24"/>
          <w:szCs w:val="24"/>
        </w:rPr>
        <w:t>emeritus</w:t>
      </w:r>
      <w:r w:rsidR="00F30DA2" w:rsidRPr="003042DB">
        <w:rPr>
          <w:rFonts w:asciiTheme="majorHAnsi" w:hAnsiTheme="majorHAnsi" w:cstheme="majorHAnsi"/>
          <w:sz w:val="24"/>
          <w:szCs w:val="24"/>
        </w:rPr>
        <w:t xml:space="preserve"> for the PNC Legal Department. U</w:t>
      </w:r>
      <w:r w:rsidR="00B9556E" w:rsidRPr="003042DB">
        <w:rPr>
          <w:rFonts w:asciiTheme="majorHAnsi" w:hAnsiTheme="majorHAnsi" w:cstheme="majorHAnsi"/>
          <w:sz w:val="24"/>
          <w:szCs w:val="24"/>
        </w:rPr>
        <w:t xml:space="preserve">ntil 2017, </w:t>
      </w:r>
      <w:r w:rsidR="00F30DA2" w:rsidRPr="003042DB">
        <w:rPr>
          <w:rFonts w:asciiTheme="majorHAnsi" w:hAnsiTheme="majorHAnsi" w:cstheme="majorHAnsi"/>
          <w:sz w:val="24"/>
          <w:szCs w:val="24"/>
        </w:rPr>
        <w:t>Gittelman served as President of the Board of Directors of the Support Center for Child Advocates, one of the Bar Foundation’s nonprofit partners in Philadelphia.</w:t>
      </w:r>
    </w:p>
    <w:p w14:paraId="19CCD887" w14:textId="77777777" w:rsidR="00E5340F" w:rsidRPr="003042DB" w:rsidRDefault="00E5340F" w:rsidP="00A07479">
      <w:pPr>
        <w:pStyle w:val="PlainText"/>
        <w:spacing w:after="120"/>
        <w:jc w:val="both"/>
        <w:rPr>
          <w:rFonts w:asciiTheme="majorHAnsi" w:hAnsiTheme="majorHAnsi" w:cstheme="majorHAnsi"/>
          <w:sz w:val="24"/>
          <w:szCs w:val="24"/>
        </w:rPr>
      </w:pPr>
      <w:r w:rsidRPr="003042DB">
        <w:rPr>
          <w:rFonts w:asciiTheme="majorHAnsi" w:hAnsiTheme="majorHAnsi" w:cstheme="majorHAnsi"/>
          <w:b/>
          <w:sz w:val="24"/>
          <w:szCs w:val="24"/>
        </w:rPr>
        <w:t>The Philadelphia Bar Foundation</w:t>
      </w:r>
      <w:r w:rsidRPr="003042DB">
        <w:rPr>
          <w:rFonts w:asciiTheme="majorHAnsi" w:hAnsiTheme="majorHAnsi" w:cstheme="majorHAnsi"/>
          <w:sz w:val="24"/>
          <w:szCs w:val="24"/>
        </w:rPr>
        <w:t xml:space="preserve"> is dedicated to promoting access to justice for all people in the community, particularly those struggling with poverty, abuse, and discrimination. We accomplish this mission by providing grants and technical assistance in support of quality legal services, addressing unmet legal needs and providing education on matters in the public interest. Through our various programs, services and partnerships, we remove barriers to justice, engage the community to support legal aid, and build system-wide capacity. </w:t>
      </w:r>
      <w:hyperlink r:id="rId7" w:history="1">
        <w:r w:rsidR="002606FA" w:rsidRPr="003042DB">
          <w:rPr>
            <w:rStyle w:val="Hyperlink"/>
            <w:rFonts w:asciiTheme="majorHAnsi" w:hAnsiTheme="majorHAnsi" w:cstheme="majorHAnsi"/>
            <w:sz w:val="24"/>
            <w:szCs w:val="24"/>
          </w:rPr>
          <w:t>www.philabarfoundation.org</w:t>
        </w:r>
      </w:hyperlink>
    </w:p>
    <w:p w14:paraId="629B6A1D" w14:textId="77777777" w:rsidR="002606FA" w:rsidRPr="003042DB" w:rsidRDefault="002606FA" w:rsidP="002606FA">
      <w:pPr>
        <w:pStyle w:val="PlainText"/>
        <w:spacing w:after="120"/>
        <w:jc w:val="center"/>
        <w:rPr>
          <w:rFonts w:asciiTheme="majorHAnsi" w:hAnsiTheme="majorHAnsi" w:cstheme="majorHAnsi"/>
          <w:sz w:val="24"/>
          <w:szCs w:val="24"/>
        </w:rPr>
      </w:pPr>
      <w:r w:rsidRPr="003042DB">
        <w:rPr>
          <w:rFonts w:ascii="Calibri Light" w:hAnsi="Calibri Light" w:cs="Calibri Light"/>
          <w:sz w:val="24"/>
          <w:szCs w:val="24"/>
        </w:rPr>
        <w:t>###</w:t>
      </w:r>
    </w:p>
    <w:sectPr w:rsidR="002606FA" w:rsidRPr="003042D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A4CAE" w14:textId="77777777" w:rsidR="00AE46DC" w:rsidRDefault="00AE46DC" w:rsidP="00D305D9">
      <w:pPr>
        <w:spacing w:after="0" w:line="240" w:lineRule="auto"/>
      </w:pPr>
      <w:r>
        <w:separator/>
      </w:r>
    </w:p>
  </w:endnote>
  <w:endnote w:type="continuationSeparator" w:id="0">
    <w:p w14:paraId="37596141" w14:textId="77777777" w:rsidR="00AE46DC" w:rsidRDefault="00AE46DC" w:rsidP="00D3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9B82" w14:textId="77777777" w:rsidR="00D305D9" w:rsidRDefault="00D305D9">
    <w:pPr>
      <w:pStyle w:val="Footer"/>
    </w:pPr>
    <w:r>
      <w:rPr>
        <w:noProof/>
      </w:rPr>
      <w:drawing>
        <wp:inline distT="0" distB="0" distL="0" distR="0" wp14:anchorId="0765440F" wp14:editId="52F0AA98">
          <wp:extent cx="6589062" cy="1333500"/>
          <wp:effectExtent l="0" t="0" r="2540" b="0"/>
          <wp:docPr id="9" name="Picture 9" descr="::PBF_Footer_02.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F_Footer_02.06.17.png"/>
                  <pic:cNvPicPr>
                    <a:picLocks noChangeAspect="1" noChangeArrowheads="1"/>
                  </pic:cNvPicPr>
                </pic:nvPicPr>
                <pic:blipFill>
                  <a:blip r:embed="rId1"/>
                  <a:srcRect/>
                  <a:stretch>
                    <a:fillRect/>
                  </a:stretch>
                </pic:blipFill>
                <pic:spPr bwMode="auto">
                  <a:xfrm>
                    <a:off x="0" y="0"/>
                    <a:ext cx="6599720" cy="133565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BDA07" w14:textId="77777777" w:rsidR="00AE46DC" w:rsidRDefault="00AE46DC" w:rsidP="00D305D9">
      <w:pPr>
        <w:spacing w:after="0" w:line="240" w:lineRule="auto"/>
      </w:pPr>
      <w:r>
        <w:separator/>
      </w:r>
    </w:p>
  </w:footnote>
  <w:footnote w:type="continuationSeparator" w:id="0">
    <w:p w14:paraId="664E1C22" w14:textId="77777777" w:rsidR="00AE46DC" w:rsidRDefault="00AE46DC" w:rsidP="00D30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CC2CB" w14:textId="77777777" w:rsidR="00D305D9" w:rsidRDefault="00D305D9">
    <w:pPr>
      <w:pStyle w:val="Header"/>
    </w:pPr>
    <w:r>
      <w:rPr>
        <w:noProof/>
      </w:rPr>
      <w:drawing>
        <wp:anchor distT="0" distB="0" distL="114300" distR="114300" simplePos="0" relativeHeight="251659264" behindDoc="0" locked="1" layoutInCell="1" allowOverlap="1" wp14:anchorId="7F1BC606" wp14:editId="6788D521">
          <wp:simplePos x="0" y="0"/>
          <wp:positionH relativeFrom="margin">
            <wp:posOffset>-590550</wp:posOffset>
          </wp:positionH>
          <wp:positionV relativeFrom="topMargin">
            <wp:align>bottom</wp:align>
          </wp:positionV>
          <wp:extent cx="8667750" cy="1009650"/>
          <wp:effectExtent l="0" t="0" r="0" b="0"/>
          <wp:wrapSquare wrapText="bothSides"/>
          <wp:docPr id="5" name="Picture 5" descr="::PBF_Header_02.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BF_Header_02.06.17.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110"/>
                  <a:stretch/>
                </pic:blipFill>
                <pic:spPr bwMode="auto">
                  <a:xfrm>
                    <a:off x="0" y="0"/>
                    <a:ext cx="8667750" cy="100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D9"/>
    <w:rsid w:val="000272C8"/>
    <w:rsid w:val="000B1CFE"/>
    <w:rsid w:val="000D55ED"/>
    <w:rsid w:val="000F5375"/>
    <w:rsid w:val="00114592"/>
    <w:rsid w:val="001304ED"/>
    <w:rsid w:val="00153E3D"/>
    <w:rsid w:val="00154484"/>
    <w:rsid w:val="001D44A8"/>
    <w:rsid w:val="001F3718"/>
    <w:rsid w:val="002123D1"/>
    <w:rsid w:val="002606FA"/>
    <w:rsid w:val="002878B3"/>
    <w:rsid w:val="002D7974"/>
    <w:rsid w:val="002F0132"/>
    <w:rsid w:val="002F53A0"/>
    <w:rsid w:val="002F69D6"/>
    <w:rsid w:val="003042DB"/>
    <w:rsid w:val="00364264"/>
    <w:rsid w:val="0039294B"/>
    <w:rsid w:val="003A5222"/>
    <w:rsid w:val="00481750"/>
    <w:rsid w:val="00545AAC"/>
    <w:rsid w:val="005A492B"/>
    <w:rsid w:val="005D0D47"/>
    <w:rsid w:val="005F7924"/>
    <w:rsid w:val="00627BF5"/>
    <w:rsid w:val="0063638A"/>
    <w:rsid w:val="00694F92"/>
    <w:rsid w:val="006F5B11"/>
    <w:rsid w:val="00763FCB"/>
    <w:rsid w:val="00785954"/>
    <w:rsid w:val="007922DB"/>
    <w:rsid w:val="00833B94"/>
    <w:rsid w:val="00885D1E"/>
    <w:rsid w:val="008C443A"/>
    <w:rsid w:val="008C6612"/>
    <w:rsid w:val="009045C8"/>
    <w:rsid w:val="00935544"/>
    <w:rsid w:val="00937C5D"/>
    <w:rsid w:val="00944582"/>
    <w:rsid w:val="00963955"/>
    <w:rsid w:val="00976D46"/>
    <w:rsid w:val="009D7DE7"/>
    <w:rsid w:val="00A046CB"/>
    <w:rsid w:val="00A0716B"/>
    <w:rsid w:val="00A07479"/>
    <w:rsid w:val="00A77B15"/>
    <w:rsid w:val="00AD15CC"/>
    <w:rsid w:val="00AE1626"/>
    <w:rsid w:val="00AE46DC"/>
    <w:rsid w:val="00B656C0"/>
    <w:rsid w:val="00B65711"/>
    <w:rsid w:val="00B728BD"/>
    <w:rsid w:val="00B9556E"/>
    <w:rsid w:val="00BE2755"/>
    <w:rsid w:val="00C53A06"/>
    <w:rsid w:val="00C63CA5"/>
    <w:rsid w:val="00C67ABD"/>
    <w:rsid w:val="00CA765A"/>
    <w:rsid w:val="00D14C0D"/>
    <w:rsid w:val="00D305D9"/>
    <w:rsid w:val="00DA1AC8"/>
    <w:rsid w:val="00E5340F"/>
    <w:rsid w:val="00E85181"/>
    <w:rsid w:val="00EC1FB1"/>
    <w:rsid w:val="00F07696"/>
    <w:rsid w:val="00F30DA2"/>
    <w:rsid w:val="00F47EF6"/>
    <w:rsid w:val="00F541DD"/>
    <w:rsid w:val="00F87FCF"/>
    <w:rsid w:val="00F90151"/>
    <w:rsid w:val="00FB4778"/>
    <w:rsid w:val="00FD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1DA99"/>
  <w15:docId w15:val="{70196D6E-FAC6-3C48-A127-D1FF2D49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5D9"/>
  </w:style>
  <w:style w:type="paragraph" w:styleId="Footer">
    <w:name w:val="footer"/>
    <w:basedOn w:val="Normal"/>
    <w:link w:val="FooterChar"/>
    <w:uiPriority w:val="99"/>
    <w:unhideWhenUsed/>
    <w:rsid w:val="00D30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5D9"/>
  </w:style>
  <w:style w:type="paragraph" w:styleId="PlainText">
    <w:name w:val="Plain Text"/>
    <w:basedOn w:val="Normal"/>
    <w:link w:val="PlainTextChar"/>
    <w:uiPriority w:val="99"/>
    <w:unhideWhenUsed/>
    <w:rsid w:val="00D305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305D9"/>
    <w:rPr>
      <w:rFonts w:ascii="Consolas" w:hAnsi="Consolas"/>
      <w:sz w:val="21"/>
      <w:szCs w:val="21"/>
    </w:rPr>
  </w:style>
  <w:style w:type="character" w:styleId="Hyperlink">
    <w:name w:val="Hyperlink"/>
    <w:basedOn w:val="DefaultParagraphFont"/>
    <w:uiPriority w:val="99"/>
    <w:unhideWhenUsed/>
    <w:rsid w:val="00D305D9"/>
    <w:rPr>
      <w:color w:val="0563C1" w:themeColor="hyperlink"/>
      <w:u w:val="single"/>
    </w:rPr>
  </w:style>
  <w:style w:type="paragraph" w:styleId="BalloonText">
    <w:name w:val="Balloon Text"/>
    <w:basedOn w:val="Normal"/>
    <w:link w:val="BalloonTextChar"/>
    <w:uiPriority w:val="99"/>
    <w:semiHidden/>
    <w:unhideWhenUsed/>
    <w:rsid w:val="00AE1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62638">
      <w:bodyDiv w:val="1"/>
      <w:marLeft w:val="0"/>
      <w:marRight w:val="0"/>
      <w:marTop w:val="0"/>
      <w:marBottom w:val="0"/>
      <w:divBdr>
        <w:top w:val="none" w:sz="0" w:space="0" w:color="auto"/>
        <w:left w:val="none" w:sz="0" w:space="0" w:color="auto"/>
        <w:bottom w:val="none" w:sz="0" w:space="0" w:color="auto"/>
        <w:right w:val="none" w:sz="0" w:space="0" w:color="auto"/>
      </w:divBdr>
    </w:div>
    <w:div w:id="644242979">
      <w:bodyDiv w:val="1"/>
      <w:marLeft w:val="0"/>
      <w:marRight w:val="0"/>
      <w:marTop w:val="0"/>
      <w:marBottom w:val="0"/>
      <w:divBdr>
        <w:top w:val="none" w:sz="0" w:space="0" w:color="auto"/>
        <w:left w:val="none" w:sz="0" w:space="0" w:color="auto"/>
        <w:bottom w:val="none" w:sz="0" w:space="0" w:color="auto"/>
        <w:right w:val="none" w:sz="0" w:space="0" w:color="auto"/>
      </w:divBdr>
    </w:div>
    <w:div w:id="707149083">
      <w:bodyDiv w:val="1"/>
      <w:marLeft w:val="0"/>
      <w:marRight w:val="0"/>
      <w:marTop w:val="0"/>
      <w:marBottom w:val="0"/>
      <w:divBdr>
        <w:top w:val="none" w:sz="0" w:space="0" w:color="auto"/>
        <w:left w:val="none" w:sz="0" w:space="0" w:color="auto"/>
        <w:bottom w:val="none" w:sz="0" w:space="0" w:color="auto"/>
        <w:right w:val="none" w:sz="0" w:space="0" w:color="auto"/>
      </w:divBdr>
      <w:divsChild>
        <w:div w:id="723332742">
          <w:marLeft w:val="0"/>
          <w:marRight w:val="0"/>
          <w:marTop w:val="0"/>
          <w:marBottom w:val="0"/>
          <w:divBdr>
            <w:top w:val="none" w:sz="0" w:space="0" w:color="auto"/>
            <w:left w:val="none" w:sz="0" w:space="0" w:color="auto"/>
            <w:bottom w:val="none" w:sz="0" w:space="0" w:color="auto"/>
            <w:right w:val="none" w:sz="0" w:space="0" w:color="auto"/>
          </w:divBdr>
          <w:divsChild>
            <w:div w:id="1202402646">
              <w:marLeft w:val="0"/>
              <w:marRight w:val="0"/>
              <w:marTop w:val="0"/>
              <w:marBottom w:val="0"/>
              <w:divBdr>
                <w:top w:val="none" w:sz="0" w:space="0" w:color="auto"/>
                <w:left w:val="none" w:sz="0" w:space="0" w:color="auto"/>
                <w:bottom w:val="none" w:sz="0" w:space="0" w:color="auto"/>
                <w:right w:val="none" w:sz="0" w:space="0" w:color="auto"/>
              </w:divBdr>
              <w:divsChild>
                <w:div w:id="869145637">
                  <w:marLeft w:val="0"/>
                  <w:marRight w:val="0"/>
                  <w:marTop w:val="0"/>
                  <w:marBottom w:val="0"/>
                  <w:divBdr>
                    <w:top w:val="none" w:sz="0" w:space="0" w:color="auto"/>
                    <w:left w:val="none" w:sz="0" w:space="0" w:color="auto"/>
                    <w:bottom w:val="none" w:sz="0" w:space="0" w:color="auto"/>
                    <w:right w:val="none" w:sz="0" w:space="0" w:color="auto"/>
                  </w:divBdr>
                  <w:divsChild>
                    <w:div w:id="1942567544">
                      <w:marLeft w:val="0"/>
                      <w:marRight w:val="0"/>
                      <w:marTop w:val="0"/>
                      <w:marBottom w:val="0"/>
                      <w:divBdr>
                        <w:top w:val="none" w:sz="0" w:space="0" w:color="auto"/>
                        <w:left w:val="none" w:sz="0" w:space="0" w:color="auto"/>
                        <w:bottom w:val="none" w:sz="0" w:space="0" w:color="auto"/>
                        <w:right w:val="none" w:sz="0" w:space="0" w:color="auto"/>
                      </w:divBdr>
                      <w:divsChild>
                        <w:div w:id="15376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406943">
      <w:bodyDiv w:val="1"/>
      <w:marLeft w:val="0"/>
      <w:marRight w:val="0"/>
      <w:marTop w:val="0"/>
      <w:marBottom w:val="0"/>
      <w:divBdr>
        <w:top w:val="none" w:sz="0" w:space="0" w:color="auto"/>
        <w:left w:val="none" w:sz="0" w:space="0" w:color="auto"/>
        <w:bottom w:val="none" w:sz="0" w:space="0" w:color="auto"/>
        <w:right w:val="none" w:sz="0" w:space="0" w:color="auto"/>
      </w:divBdr>
    </w:div>
    <w:div w:id="1307540975">
      <w:bodyDiv w:val="1"/>
      <w:marLeft w:val="0"/>
      <w:marRight w:val="0"/>
      <w:marTop w:val="0"/>
      <w:marBottom w:val="0"/>
      <w:divBdr>
        <w:top w:val="none" w:sz="0" w:space="0" w:color="auto"/>
        <w:left w:val="none" w:sz="0" w:space="0" w:color="auto"/>
        <w:bottom w:val="none" w:sz="0" w:space="0" w:color="auto"/>
        <w:right w:val="none" w:sz="0" w:space="0" w:color="auto"/>
      </w:divBdr>
    </w:div>
    <w:div w:id="1949660949">
      <w:bodyDiv w:val="1"/>
      <w:marLeft w:val="0"/>
      <w:marRight w:val="0"/>
      <w:marTop w:val="0"/>
      <w:marBottom w:val="0"/>
      <w:divBdr>
        <w:top w:val="none" w:sz="0" w:space="0" w:color="auto"/>
        <w:left w:val="none" w:sz="0" w:space="0" w:color="auto"/>
        <w:bottom w:val="none" w:sz="0" w:space="0" w:color="auto"/>
        <w:right w:val="none" w:sz="0" w:space="0" w:color="auto"/>
      </w:divBdr>
      <w:divsChild>
        <w:div w:id="19555524">
          <w:marLeft w:val="0"/>
          <w:marRight w:val="0"/>
          <w:marTop w:val="0"/>
          <w:marBottom w:val="0"/>
          <w:divBdr>
            <w:top w:val="none" w:sz="0" w:space="0" w:color="auto"/>
            <w:left w:val="none" w:sz="0" w:space="0" w:color="auto"/>
            <w:bottom w:val="none" w:sz="0" w:space="0" w:color="auto"/>
            <w:right w:val="none" w:sz="0" w:space="0" w:color="auto"/>
          </w:divBdr>
        </w:div>
        <w:div w:id="1755853468">
          <w:marLeft w:val="0"/>
          <w:marRight w:val="0"/>
          <w:marTop w:val="0"/>
          <w:marBottom w:val="0"/>
          <w:divBdr>
            <w:top w:val="none" w:sz="0" w:space="0" w:color="auto"/>
            <w:left w:val="none" w:sz="0" w:space="0" w:color="auto"/>
            <w:bottom w:val="none" w:sz="0" w:space="0" w:color="auto"/>
            <w:right w:val="none" w:sz="0" w:space="0" w:color="auto"/>
          </w:divBdr>
        </w:div>
        <w:div w:id="537551566">
          <w:marLeft w:val="0"/>
          <w:marRight w:val="0"/>
          <w:marTop w:val="0"/>
          <w:marBottom w:val="0"/>
          <w:divBdr>
            <w:top w:val="none" w:sz="0" w:space="0" w:color="auto"/>
            <w:left w:val="none" w:sz="0" w:space="0" w:color="auto"/>
            <w:bottom w:val="none" w:sz="0" w:space="0" w:color="auto"/>
            <w:right w:val="none" w:sz="0" w:space="0" w:color="auto"/>
          </w:divBdr>
        </w:div>
        <w:div w:id="337467978">
          <w:marLeft w:val="0"/>
          <w:marRight w:val="0"/>
          <w:marTop w:val="0"/>
          <w:marBottom w:val="0"/>
          <w:divBdr>
            <w:top w:val="none" w:sz="0" w:space="0" w:color="auto"/>
            <w:left w:val="none" w:sz="0" w:space="0" w:color="auto"/>
            <w:bottom w:val="none" w:sz="0" w:space="0" w:color="auto"/>
            <w:right w:val="none" w:sz="0" w:space="0" w:color="auto"/>
          </w:divBdr>
        </w:div>
        <w:div w:id="2042588751">
          <w:marLeft w:val="0"/>
          <w:marRight w:val="0"/>
          <w:marTop w:val="0"/>
          <w:marBottom w:val="0"/>
          <w:divBdr>
            <w:top w:val="none" w:sz="0" w:space="0" w:color="auto"/>
            <w:left w:val="none" w:sz="0" w:space="0" w:color="auto"/>
            <w:bottom w:val="none" w:sz="0" w:space="0" w:color="auto"/>
            <w:right w:val="none" w:sz="0" w:space="0" w:color="auto"/>
          </w:divBdr>
        </w:div>
        <w:div w:id="1870213484">
          <w:marLeft w:val="0"/>
          <w:marRight w:val="0"/>
          <w:marTop w:val="0"/>
          <w:marBottom w:val="0"/>
          <w:divBdr>
            <w:top w:val="none" w:sz="0" w:space="0" w:color="auto"/>
            <w:left w:val="none" w:sz="0" w:space="0" w:color="auto"/>
            <w:bottom w:val="none" w:sz="0" w:space="0" w:color="auto"/>
            <w:right w:val="none" w:sz="0" w:space="0" w:color="auto"/>
          </w:divBdr>
        </w:div>
        <w:div w:id="272976967">
          <w:marLeft w:val="0"/>
          <w:marRight w:val="0"/>
          <w:marTop w:val="0"/>
          <w:marBottom w:val="0"/>
          <w:divBdr>
            <w:top w:val="none" w:sz="0" w:space="0" w:color="auto"/>
            <w:left w:val="none" w:sz="0" w:space="0" w:color="auto"/>
            <w:bottom w:val="none" w:sz="0" w:space="0" w:color="auto"/>
            <w:right w:val="none" w:sz="0" w:space="0" w:color="auto"/>
          </w:divBdr>
        </w:div>
        <w:div w:id="1551989886">
          <w:marLeft w:val="0"/>
          <w:marRight w:val="0"/>
          <w:marTop w:val="0"/>
          <w:marBottom w:val="0"/>
          <w:divBdr>
            <w:top w:val="none" w:sz="0" w:space="0" w:color="auto"/>
            <w:left w:val="none" w:sz="0" w:space="0" w:color="auto"/>
            <w:bottom w:val="none" w:sz="0" w:space="0" w:color="auto"/>
            <w:right w:val="none" w:sz="0" w:space="0" w:color="auto"/>
          </w:divBdr>
        </w:div>
        <w:div w:id="372731251">
          <w:marLeft w:val="0"/>
          <w:marRight w:val="0"/>
          <w:marTop w:val="0"/>
          <w:marBottom w:val="0"/>
          <w:divBdr>
            <w:top w:val="none" w:sz="0" w:space="0" w:color="auto"/>
            <w:left w:val="none" w:sz="0" w:space="0" w:color="auto"/>
            <w:bottom w:val="none" w:sz="0" w:space="0" w:color="auto"/>
            <w:right w:val="none" w:sz="0" w:space="0" w:color="auto"/>
          </w:divBdr>
        </w:div>
        <w:div w:id="2128770741">
          <w:marLeft w:val="0"/>
          <w:marRight w:val="0"/>
          <w:marTop w:val="0"/>
          <w:marBottom w:val="0"/>
          <w:divBdr>
            <w:top w:val="none" w:sz="0" w:space="0" w:color="auto"/>
            <w:left w:val="none" w:sz="0" w:space="0" w:color="auto"/>
            <w:bottom w:val="none" w:sz="0" w:space="0" w:color="auto"/>
            <w:right w:val="none" w:sz="0" w:space="0" w:color="auto"/>
          </w:divBdr>
        </w:div>
        <w:div w:id="900749096">
          <w:marLeft w:val="0"/>
          <w:marRight w:val="0"/>
          <w:marTop w:val="0"/>
          <w:marBottom w:val="0"/>
          <w:divBdr>
            <w:top w:val="none" w:sz="0" w:space="0" w:color="auto"/>
            <w:left w:val="none" w:sz="0" w:space="0" w:color="auto"/>
            <w:bottom w:val="none" w:sz="0" w:space="0" w:color="auto"/>
            <w:right w:val="none" w:sz="0" w:space="0" w:color="auto"/>
          </w:divBdr>
        </w:div>
        <w:div w:id="1127626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hilabarfound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ilburnholmes@philabarfoundatio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PBF Intern</dc:creator>
  <cp:keywords/>
  <dc:description/>
  <cp:lastModifiedBy>Washington, Brenton</cp:lastModifiedBy>
  <cp:revision>6</cp:revision>
  <dcterms:created xsi:type="dcterms:W3CDTF">2018-06-13T19:26:00Z</dcterms:created>
  <dcterms:modified xsi:type="dcterms:W3CDTF">2018-06-19T14:30:00Z</dcterms:modified>
</cp:coreProperties>
</file>